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BE" w:rsidRPr="00E128BE" w:rsidRDefault="00E128BE" w:rsidP="00E128BE">
      <w:pPr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128B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Нормативно-правовые акты Республики Беларусь, </w:t>
      </w:r>
      <w:proofErr w:type="gramStart"/>
      <w:r w:rsidRPr="00E128BE">
        <w:rPr>
          <w:rFonts w:eastAsia="Times New Roman" w:cs="Times New Roman"/>
          <w:b/>
          <w:bCs/>
          <w:sz w:val="24"/>
          <w:szCs w:val="24"/>
          <w:lang w:eastAsia="ru-RU"/>
        </w:rPr>
        <w:t>регламентирующих</w:t>
      </w:r>
      <w:proofErr w:type="gramEnd"/>
      <w:r w:rsidRPr="00E128B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деятельность по профилактике насилия в семье</w:t>
      </w:r>
    </w:p>
    <w:p w:rsidR="00E128BE" w:rsidRPr="00E128BE" w:rsidRDefault="00E128BE" w:rsidP="00E128BE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128BE">
        <w:rPr>
          <w:rFonts w:eastAsia="Times New Roman" w:cs="Times New Roman"/>
          <w:b/>
          <w:bCs/>
          <w:sz w:val="24"/>
          <w:szCs w:val="24"/>
          <w:lang w:eastAsia="ru-RU"/>
        </w:rPr>
        <w:t>СПИСОК НОРМАТИВНЫХ ПРАВОВЫХ АКТОВ, РЕГЛАМЕНТИРУЮЩИХ ДЕЯТЕЛЬНОСТЬ ПО ПРОТИВОДЕЙСТВИЮ НАСИЛИЮ В СЕМЬЕ</w:t>
      </w:r>
    </w:p>
    <w:p w:rsidR="00E128BE" w:rsidRPr="00E128BE" w:rsidRDefault="00E128BE" w:rsidP="00E128BE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E128BE">
        <w:rPr>
          <w:rFonts w:eastAsia="Times New Roman" w:cs="Times New Roman"/>
          <w:sz w:val="24"/>
          <w:szCs w:val="24"/>
          <w:lang w:eastAsia="ru-RU"/>
        </w:rPr>
        <w:t>1. Гражданский кодекс Республики Беларусь.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2. Гражданский процессуальный кодекс Республики Беларусь.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3. Кодекс Республики Беларусь об административных правонарушениях.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4. Кодекс Республики Беларусь о браке и семье.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E128BE">
        <w:rPr>
          <w:rFonts w:eastAsia="Times New Roman" w:cs="Times New Roman"/>
          <w:sz w:val="24"/>
          <w:szCs w:val="24"/>
          <w:lang w:eastAsia="ru-RU"/>
        </w:rPr>
        <w:t>Процессуально-исполнительный</w:t>
      </w:r>
      <w:proofErr w:type="spellEnd"/>
      <w:r w:rsidRPr="00E128BE">
        <w:rPr>
          <w:rFonts w:eastAsia="Times New Roman" w:cs="Times New Roman"/>
          <w:sz w:val="24"/>
          <w:szCs w:val="24"/>
          <w:lang w:eastAsia="ru-RU"/>
        </w:rPr>
        <w:t xml:space="preserve"> кодекс Республики Беларусь об административных правонарушениях.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6. Уголовно-процессуальный кодекс Республики Беларусь.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7. Уголовный кодекс Республики Беларусь.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8. Декрет Президента Республики Беларусь, 24 ноября 2006 г. № 18. «О дополнительных мерах по государственной защите детей в неблагополучных семьях».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9. Закон Республики Беларусь от 1 июля 2010 г., № 153–З «Об оказании психологической помощи».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10. Закон Республики Беларусь, 19 ноября 1993 г., № 2570-XII «О правах ребенка».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11. Закон Республики Беларусь от 22 мая 2000 года «О социальном обслуживании» (в редакции от 13 июля 2012 г. № 427-З).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12. Закон Республики Беларусь, № 122-З от 4 января 2014 года «Об основах деятельности по профилактике правонарушений».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13. Закон Республики Беларусь, 31 мая 2003 г. «Об основах системы профилактики безнадзорности и правонарушений несовершеннолетних».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14. Постановление Совета Министров Республики Беларусь от 27 декабря 2012 г. № 1218 «О некоторых вопросах оказания социальных услуг».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15. Постановление Министерства труда и социальной защиты Республики Беларусь от 10 января 2013 г. № 5 «Об утверждении положений об учреждениях социального обслуживания».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16. Постановление Министерства труда и социальной защиты Республики Беларусь от 26 января 2013 г. № 11 «О некоторых вопросах оказания социальных услуг государственными организациями, оказывающими социальные услуги» (вместе с «Инструкцией о порядке и условиях оказания социальных услуг государственными учреждениями социального обслуживания»).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 xml:space="preserve">17. </w:t>
      </w:r>
      <w:proofErr w:type="gramStart"/>
      <w:r w:rsidRPr="00E128BE">
        <w:rPr>
          <w:rFonts w:eastAsia="Times New Roman" w:cs="Times New Roman"/>
          <w:sz w:val="24"/>
          <w:szCs w:val="24"/>
          <w:lang w:eastAsia="ru-RU"/>
        </w:rPr>
        <w:t>Постановление Министерства юстиции Республики Беларусь, Министерства внутренних дел, Министерства труда и социальной защиты Республики Беларусь, Министерства здравоохранения Республики Беларусь, Министерства образования Республики Беларусь, 18 июня 2008 г., № 43/210/112/121/57 «Об утверждении Инструкции о порядке взаимодействия государственных органов, ответственных за выполнение требований Декрета Президента Республики Беларусь от 24 ноября 2006 г., № 18».</w:t>
      </w:r>
      <w:r w:rsidRPr="00E128BE">
        <w:rPr>
          <w:rFonts w:eastAsia="Times New Roman" w:cs="Times New Roman"/>
          <w:sz w:val="24"/>
          <w:szCs w:val="24"/>
          <w:lang w:eastAsia="ru-RU"/>
        </w:rPr>
        <w:br/>
        <w:t>18.</w:t>
      </w:r>
      <w:proofErr w:type="gramEnd"/>
      <w:r w:rsidRPr="00E128BE">
        <w:rPr>
          <w:rFonts w:eastAsia="Times New Roman" w:cs="Times New Roman"/>
          <w:sz w:val="24"/>
          <w:szCs w:val="24"/>
          <w:lang w:eastAsia="ru-RU"/>
        </w:rPr>
        <w:t xml:space="preserve"> Постановление Министерства образования Республики Беларусь, 28 июля 2004 г., № 47 «Об утверждении Инструкции о порядке выявления несовершеннолетних, нуждающихся в государственной защите».</w:t>
      </w:r>
    </w:p>
    <w:p w:rsidR="0065135E" w:rsidRPr="00E128BE" w:rsidRDefault="00E128BE" w:rsidP="00E128BE">
      <w:pPr>
        <w:rPr>
          <w:rFonts w:cs="Times New Roman"/>
          <w:sz w:val="24"/>
          <w:szCs w:val="24"/>
        </w:rPr>
      </w:pPr>
    </w:p>
    <w:sectPr w:rsidR="0065135E" w:rsidRPr="00E128BE" w:rsidSect="00E128B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28BE"/>
    <w:rsid w:val="001546B9"/>
    <w:rsid w:val="00A30091"/>
    <w:rsid w:val="00AD1CC7"/>
    <w:rsid w:val="00E1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C7"/>
  </w:style>
  <w:style w:type="paragraph" w:styleId="2">
    <w:name w:val="heading 2"/>
    <w:basedOn w:val="a"/>
    <w:link w:val="20"/>
    <w:uiPriority w:val="9"/>
    <w:qFormat/>
    <w:rsid w:val="00E128B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8BE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28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8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2225</Characters>
  <Application>Microsoft Office Word</Application>
  <DocSecurity>0</DocSecurity>
  <Lines>18</Lines>
  <Paragraphs>5</Paragraphs>
  <ScaleCrop>false</ScaleCrop>
  <Company>home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Савочег</dc:creator>
  <cp:lastModifiedBy>Савочег</cp:lastModifiedBy>
  <cp:revision>1</cp:revision>
  <dcterms:created xsi:type="dcterms:W3CDTF">2024-08-07T10:06:00Z</dcterms:created>
  <dcterms:modified xsi:type="dcterms:W3CDTF">2024-08-07T10:17:00Z</dcterms:modified>
</cp:coreProperties>
</file>